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B55B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064BF93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4163FA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495781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84DE0">
        <w:rPr>
          <w:b/>
          <w:caps/>
          <w:sz w:val="24"/>
          <w:szCs w:val="24"/>
        </w:rPr>
        <w:t>03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884DE0">
        <w:rPr>
          <w:b/>
          <w:caps/>
          <w:sz w:val="24"/>
          <w:szCs w:val="24"/>
        </w:rPr>
        <w:t>1</w:t>
      </w:r>
      <w:r w:rsidR="009E5419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271ED">
        <w:rPr>
          <w:b/>
          <w:sz w:val="24"/>
          <w:szCs w:val="24"/>
        </w:rPr>
        <w:t xml:space="preserve">20 </w:t>
      </w:r>
      <w:r w:rsidR="00884DE0">
        <w:rPr>
          <w:b/>
          <w:sz w:val="24"/>
          <w:szCs w:val="24"/>
        </w:rPr>
        <w:t>марта 2024г</w:t>
      </w:r>
      <w:r w:rsidR="008A79AF" w:rsidRPr="00446718">
        <w:rPr>
          <w:b/>
          <w:sz w:val="24"/>
          <w:szCs w:val="24"/>
        </w:rPr>
        <w:t>.</w:t>
      </w:r>
    </w:p>
    <w:p w14:paraId="752CAC3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DD7E47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EE55CB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6E63A5E1" w14:textId="6B549791" w:rsidR="008A79AF" w:rsidRPr="00446718" w:rsidRDefault="003C6AA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С.С.А.</w:t>
      </w:r>
    </w:p>
    <w:p w14:paraId="7FDF98F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FFCB2EB" w14:textId="77777777" w:rsidR="00857859" w:rsidRPr="00E42B00" w:rsidRDefault="00884DE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Логинов В.В., Лукин А.В., Мугалимов С.Н., Пайгачкин Ю.В., Пешехонова Е.И., Светлова М.С., Свиридов О.В., Толчеев М.Н., Цветкова А.И</w:t>
      </w:r>
      <w:bookmarkEnd w:id="2"/>
      <w:r w:rsidR="000E6255">
        <w:rPr>
          <w:sz w:val="24"/>
          <w:szCs w:val="24"/>
        </w:rPr>
        <w:t>.</w:t>
      </w:r>
    </w:p>
    <w:p w14:paraId="5C68C43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A3BC8C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D027E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EE55CB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14:paraId="22920B2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7C2ABF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24CD41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8704AC5" w14:textId="77777777" w:rsidR="00EE55CB" w:rsidRPr="00D727B2" w:rsidRDefault="002C28D7" w:rsidP="00EE55CB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55CB" w:rsidRPr="00D727B2">
        <w:rPr>
          <w:sz w:val="24"/>
          <w:szCs w:val="24"/>
        </w:rPr>
        <w:t>1.</w:t>
      </w:r>
    </w:p>
    <w:p w14:paraId="46F1430E" w14:textId="4BABA94C" w:rsidR="00EE55CB" w:rsidRDefault="00EE55CB" w:rsidP="00EE55CB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84DE0" w:rsidRPr="00884DE0">
        <w:rPr>
          <w:sz w:val="24"/>
          <w:szCs w:val="24"/>
        </w:rPr>
        <w:t>27.12.2023г. в Адвокатскую палату Московской области поступило обращение судьи Е</w:t>
      </w:r>
      <w:r w:rsidR="003C6AAD">
        <w:rPr>
          <w:sz w:val="24"/>
          <w:szCs w:val="24"/>
        </w:rPr>
        <w:t>.</w:t>
      </w:r>
      <w:r w:rsidR="00884DE0" w:rsidRPr="00884DE0">
        <w:rPr>
          <w:sz w:val="24"/>
          <w:szCs w:val="24"/>
        </w:rPr>
        <w:t xml:space="preserve"> городского суда М</w:t>
      </w:r>
      <w:r w:rsidR="003C6AAD">
        <w:rPr>
          <w:sz w:val="24"/>
          <w:szCs w:val="24"/>
        </w:rPr>
        <w:t>.</w:t>
      </w:r>
      <w:r w:rsidR="00884DE0" w:rsidRPr="00884DE0">
        <w:rPr>
          <w:sz w:val="24"/>
          <w:szCs w:val="24"/>
        </w:rPr>
        <w:t xml:space="preserve"> области Е</w:t>
      </w:r>
      <w:r w:rsidR="003C6AAD">
        <w:rPr>
          <w:sz w:val="24"/>
          <w:szCs w:val="24"/>
        </w:rPr>
        <w:t>.</w:t>
      </w:r>
      <w:r w:rsidR="00884DE0">
        <w:rPr>
          <w:sz w:val="24"/>
          <w:szCs w:val="24"/>
        </w:rPr>
        <w:t xml:space="preserve">В.А. </w:t>
      </w:r>
      <w:r w:rsidR="00884DE0" w:rsidRPr="00884DE0">
        <w:rPr>
          <w:sz w:val="24"/>
          <w:szCs w:val="24"/>
        </w:rPr>
        <w:t xml:space="preserve">в отношении адвоката </w:t>
      </w:r>
      <w:r w:rsidR="003C6AAD">
        <w:rPr>
          <w:sz w:val="24"/>
          <w:szCs w:val="24"/>
        </w:rPr>
        <w:t>С.С.А.</w:t>
      </w:r>
      <w:r w:rsidR="00884DE0" w:rsidRPr="00884DE0">
        <w:rPr>
          <w:sz w:val="24"/>
          <w:szCs w:val="24"/>
        </w:rPr>
        <w:t>, имеющего регистрационный номер</w:t>
      </w:r>
      <w:proofErr w:type="gramStart"/>
      <w:r w:rsidR="00884DE0" w:rsidRPr="00884DE0">
        <w:rPr>
          <w:sz w:val="24"/>
          <w:szCs w:val="24"/>
        </w:rPr>
        <w:t xml:space="preserve"> </w:t>
      </w:r>
      <w:r w:rsidR="003C6AAD">
        <w:rPr>
          <w:sz w:val="24"/>
          <w:szCs w:val="24"/>
        </w:rPr>
        <w:t>….</w:t>
      </w:r>
      <w:proofErr w:type="gramEnd"/>
      <w:r w:rsidR="003C6AAD">
        <w:rPr>
          <w:sz w:val="24"/>
          <w:szCs w:val="24"/>
        </w:rPr>
        <w:t>.</w:t>
      </w:r>
      <w:r w:rsidR="00884DE0" w:rsidRPr="00884DE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C6AAD">
        <w:rPr>
          <w:sz w:val="24"/>
          <w:szCs w:val="24"/>
        </w:rPr>
        <w:t>…..</w:t>
      </w:r>
    </w:p>
    <w:p w14:paraId="30A6419C" w14:textId="024435EE" w:rsidR="00EE55CB" w:rsidRPr="0059197A" w:rsidRDefault="00EE55CB" w:rsidP="00EE55CB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884DE0" w:rsidRPr="00884DE0">
        <w:rPr>
          <w:sz w:val="24"/>
          <w:szCs w:val="24"/>
        </w:rPr>
        <w:t>03.11.2023 г. судом, по согласованию со всеми защитниками, был установлен график рассмотрения уголовного дела в отношении Б</w:t>
      </w:r>
      <w:r w:rsidR="003C6AAD">
        <w:rPr>
          <w:sz w:val="24"/>
          <w:szCs w:val="24"/>
        </w:rPr>
        <w:t>.</w:t>
      </w:r>
      <w:r w:rsidR="00884DE0" w:rsidRPr="00884DE0">
        <w:rPr>
          <w:sz w:val="24"/>
          <w:szCs w:val="24"/>
        </w:rPr>
        <w:t>А.В. и др. Однако 15.12.2023 г. защитники Б</w:t>
      </w:r>
      <w:r w:rsidR="003C6AAD">
        <w:rPr>
          <w:sz w:val="24"/>
          <w:szCs w:val="24"/>
        </w:rPr>
        <w:t>.</w:t>
      </w:r>
      <w:r w:rsidR="00884DE0" w:rsidRPr="00884DE0">
        <w:rPr>
          <w:sz w:val="24"/>
          <w:szCs w:val="24"/>
        </w:rPr>
        <w:t>А.В. адвокаты С</w:t>
      </w:r>
      <w:r w:rsidR="003C6AAD">
        <w:rPr>
          <w:sz w:val="24"/>
          <w:szCs w:val="24"/>
        </w:rPr>
        <w:t>.</w:t>
      </w:r>
      <w:r w:rsidR="00884DE0" w:rsidRPr="00884DE0">
        <w:rPr>
          <w:sz w:val="24"/>
          <w:szCs w:val="24"/>
        </w:rPr>
        <w:t>С.А. и К</w:t>
      </w:r>
      <w:r w:rsidR="003C6AAD">
        <w:rPr>
          <w:sz w:val="24"/>
          <w:szCs w:val="24"/>
        </w:rPr>
        <w:t>.</w:t>
      </w:r>
      <w:r w:rsidR="00884DE0" w:rsidRPr="00884DE0">
        <w:rPr>
          <w:sz w:val="24"/>
          <w:szCs w:val="24"/>
        </w:rPr>
        <w:t>В.Г. в судебное заседание не явились</w:t>
      </w:r>
      <w:r>
        <w:rPr>
          <w:sz w:val="24"/>
          <w:szCs w:val="24"/>
        </w:rPr>
        <w:t>.</w:t>
      </w:r>
    </w:p>
    <w:p w14:paraId="752FC91F" w14:textId="77777777" w:rsidR="00EE55CB" w:rsidRDefault="00884DE0" w:rsidP="00EE5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29.12</w:t>
      </w:r>
      <w:r w:rsidR="00EE55CB">
        <w:rPr>
          <w:sz w:val="24"/>
          <w:szCs w:val="24"/>
        </w:rPr>
        <w:t>.2023</w:t>
      </w:r>
      <w:r w:rsidR="00EE55CB" w:rsidRPr="006F0BD5">
        <w:rPr>
          <w:sz w:val="24"/>
          <w:szCs w:val="24"/>
        </w:rPr>
        <w:t xml:space="preserve">г. </w:t>
      </w:r>
      <w:r w:rsidR="00EE55CB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EE55CB" w:rsidRPr="00446718">
        <w:rPr>
          <w:sz w:val="24"/>
          <w:szCs w:val="24"/>
        </w:rPr>
        <w:t xml:space="preserve"> производство</w:t>
      </w:r>
      <w:r w:rsidR="00EE55CB">
        <w:rPr>
          <w:sz w:val="24"/>
          <w:szCs w:val="24"/>
        </w:rPr>
        <w:t xml:space="preserve"> № </w:t>
      </w:r>
      <w:r>
        <w:rPr>
          <w:sz w:val="24"/>
          <w:szCs w:val="24"/>
        </w:rPr>
        <w:t>38-01</w:t>
      </w:r>
      <w:r w:rsidR="00EE55CB">
        <w:rPr>
          <w:sz w:val="24"/>
          <w:szCs w:val="24"/>
        </w:rPr>
        <w:t>/2</w:t>
      </w:r>
      <w:r w:rsidR="003F0860">
        <w:rPr>
          <w:sz w:val="24"/>
          <w:szCs w:val="24"/>
        </w:rPr>
        <w:t>4</w:t>
      </w:r>
      <w:r w:rsidR="00EE55CB" w:rsidRPr="00446718">
        <w:rPr>
          <w:sz w:val="24"/>
          <w:szCs w:val="24"/>
        </w:rPr>
        <w:t>.</w:t>
      </w:r>
    </w:p>
    <w:p w14:paraId="4543A718" w14:textId="77777777" w:rsidR="00EE55CB" w:rsidRDefault="00C70AE3" w:rsidP="00EE5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12.01.2024</w:t>
      </w:r>
      <w:r w:rsidR="00EE55CB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E55CB">
        <w:rPr>
          <w:sz w:val="24"/>
          <w:szCs w:val="24"/>
        </w:rPr>
        <w:t xml:space="preserve"> </w:t>
      </w:r>
      <w:r>
        <w:rPr>
          <w:sz w:val="24"/>
          <w:szCs w:val="24"/>
        </w:rPr>
        <w:t>157</w:t>
      </w:r>
      <w:r w:rsidR="00EE55CB">
        <w:rPr>
          <w:sz w:val="24"/>
          <w:szCs w:val="24"/>
        </w:rPr>
        <w:t xml:space="preserve"> </w:t>
      </w:r>
      <w:r w:rsidR="00EE55CB" w:rsidRPr="00A85A87">
        <w:rPr>
          <w:sz w:val="24"/>
          <w:szCs w:val="24"/>
        </w:rPr>
        <w:t xml:space="preserve">о представлении объяснений по доводам </w:t>
      </w:r>
      <w:r w:rsidR="006873E1">
        <w:rPr>
          <w:sz w:val="24"/>
          <w:szCs w:val="24"/>
        </w:rPr>
        <w:t>обращения</w:t>
      </w:r>
      <w:r w:rsidR="00EE55CB" w:rsidRPr="00A85A87">
        <w:rPr>
          <w:sz w:val="24"/>
          <w:szCs w:val="24"/>
        </w:rPr>
        <w:t xml:space="preserve">, </w:t>
      </w:r>
      <w:r w:rsidR="00EE55CB" w:rsidRPr="00FC0ADD">
        <w:rPr>
          <w:sz w:val="24"/>
          <w:szCs w:val="24"/>
        </w:rPr>
        <w:t xml:space="preserve">в ответ на который адвокатом </w:t>
      </w:r>
      <w:r w:rsidR="00EE55CB">
        <w:rPr>
          <w:sz w:val="24"/>
          <w:szCs w:val="24"/>
        </w:rPr>
        <w:t xml:space="preserve">представлены объяснения, в которых он возражает против </w:t>
      </w:r>
      <w:r w:rsidR="006873E1">
        <w:rPr>
          <w:sz w:val="24"/>
          <w:szCs w:val="24"/>
        </w:rPr>
        <w:t>обращения</w:t>
      </w:r>
      <w:r w:rsidR="00EE55CB">
        <w:rPr>
          <w:sz w:val="24"/>
          <w:szCs w:val="24"/>
        </w:rPr>
        <w:t xml:space="preserve">. </w:t>
      </w:r>
    </w:p>
    <w:p w14:paraId="4C3D61F8" w14:textId="77777777" w:rsidR="00EE55CB" w:rsidRDefault="00EE55CB" w:rsidP="00EE5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69E44294" w14:textId="07568121" w:rsidR="00EE55CB" w:rsidRDefault="006873E1" w:rsidP="00EE55CB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70AE3" w:rsidRPr="00884DE0">
        <w:rPr>
          <w:sz w:val="24"/>
          <w:szCs w:val="24"/>
        </w:rPr>
        <w:t>27.12.2023г. в Адвокатскую палату Московской области поступило обращение судьи Е</w:t>
      </w:r>
      <w:r w:rsidR="003C6AAD">
        <w:rPr>
          <w:sz w:val="24"/>
          <w:szCs w:val="24"/>
        </w:rPr>
        <w:t>.</w:t>
      </w:r>
      <w:r w:rsidR="00C70AE3" w:rsidRPr="00884DE0">
        <w:rPr>
          <w:sz w:val="24"/>
          <w:szCs w:val="24"/>
        </w:rPr>
        <w:t xml:space="preserve"> городского суда М</w:t>
      </w:r>
      <w:r w:rsidR="003C6AAD">
        <w:rPr>
          <w:sz w:val="24"/>
          <w:szCs w:val="24"/>
        </w:rPr>
        <w:t>.</w:t>
      </w:r>
      <w:r w:rsidR="00C70AE3" w:rsidRPr="00884DE0">
        <w:rPr>
          <w:sz w:val="24"/>
          <w:szCs w:val="24"/>
        </w:rPr>
        <w:t xml:space="preserve"> области Е</w:t>
      </w:r>
      <w:r w:rsidR="003C6AAD">
        <w:rPr>
          <w:sz w:val="24"/>
          <w:szCs w:val="24"/>
        </w:rPr>
        <w:t>.</w:t>
      </w:r>
      <w:r w:rsidR="00C70AE3">
        <w:rPr>
          <w:sz w:val="24"/>
          <w:szCs w:val="24"/>
        </w:rPr>
        <w:t xml:space="preserve">В.А. </w:t>
      </w:r>
      <w:r w:rsidR="00C70AE3" w:rsidRPr="00884DE0">
        <w:rPr>
          <w:sz w:val="24"/>
          <w:szCs w:val="24"/>
        </w:rPr>
        <w:t xml:space="preserve">в отношении адвоката </w:t>
      </w:r>
      <w:r w:rsidR="003C6AAD">
        <w:rPr>
          <w:sz w:val="24"/>
          <w:szCs w:val="24"/>
        </w:rPr>
        <w:t>С.С.А.</w:t>
      </w:r>
      <w:r w:rsidR="00C70AE3" w:rsidRPr="00884DE0">
        <w:rPr>
          <w:sz w:val="24"/>
          <w:szCs w:val="24"/>
        </w:rPr>
        <w:t>, имеющего регистрационный номер</w:t>
      </w:r>
      <w:proofErr w:type="gramStart"/>
      <w:r w:rsidR="00C70AE3" w:rsidRPr="00884DE0">
        <w:rPr>
          <w:sz w:val="24"/>
          <w:szCs w:val="24"/>
        </w:rPr>
        <w:t xml:space="preserve"> </w:t>
      </w:r>
      <w:r w:rsidR="003C6AAD">
        <w:rPr>
          <w:sz w:val="24"/>
          <w:szCs w:val="24"/>
        </w:rPr>
        <w:t>….</w:t>
      </w:r>
      <w:proofErr w:type="gramEnd"/>
      <w:r w:rsidR="003C6AAD">
        <w:rPr>
          <w:sz w:val="24"/>
          <w:szCs w:val="24"/>
        </w:rPr>
        <w:t>.</w:t>
      </w:r>
      <w:r w:rsidR="00C70AE3" w:rsidRPr="00884DE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C6AAD">
        <w:rPr>
          <w:sz w:val="24"/>
          <w:szCs w:val="24"/>
        </w:rPr>
        <w:t>…..</w:t>
      </w:r>
    </w:p>
    <w:p w14:paraId="74DB1FA6" w14:textId="164BEEFD" w:rsidR="00EE55CB" w:rsidRPr="0059197A" w:rsidRDefault="00EE55CB" w:rsidP="00EE55CB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884DE0" w:rsidRPr="00884DE0">
        <w:rPr>
          <w:sz w:val="24"/>
          <w:szCs w:val="24"/>
        </w:rPr>
        <w:t>03.11.2023 г. судом, по согласованию со всеми защитниками, был установлен график рассмотрения уголовного дела в отношении Б</w:t>
      </w:r>
      <w:r w:rsidR="003C6AAD">
        <w:rPr>
          <w:sz w:val="24"/>
          <w:szCs w:val="24"/>
        </w:rPr>
        <w:t>.</w:t>
      </w:r>
      <w:r w:rsidR="00884DE0" w:rsidRPr="00884DE0">
        <w:rPr>
          <w:sz w:val="24"/>
          <w:szCs w:val="24"/>
        </w:rPr>
        <w:t>А.В. и др. Однако 26.12.2023 г. защитники Б</w:t>
      </w:r>
      <w:r w:rsidR="003C6AAD">
        <w:rPr>
          <w:sz w:val="24"/>
          <w:szCs w:val="24"/>
        </w:rPr>
        <w:t>.</w:t>
      </w:r>
      <w:r w:rsidR="00884DE0" w:rsidRPr="00884DE0">
        <w:rPr>
          <w:sz w:val="24"/>
          <w:szCs w:val="24"/>
        </w:rPr>
        <w:t>А.В. адвокаты С</w:t>
      </w:r>
      <w:r w:rsidR="003C6AAD">
        <w:rPr>
          <w:sz w:val="24"/>
          <w:szCs w:val="24"/>
        </w:rPr>
        <w:t>.</w:t>
      </w:r>
      <w:r w:rsidR="00884DE0" w:rsidRPr="00884DE0">
        <w:rPr>
          <w:sz w:val="24"/>
          <w:szCs w:val="24"/>
        </w:rPr>
        <w:t>С.А. и К</w:t>
      </w:r>
      <w:r w:rsidR="003C6AAD">
        <w:rPr>
          <w:sz w:val="24"/>
          <w:szCs w:val="24"/>
        </w:rPr>
        <w:t>.</w:t>
      </w:r>
      <w:r w:rsidR="00884DE0" w:rsidRPr="00884DE0">
        <w:rPr>
          <w:sz w:val="24"/>
          <w:szCs w:val="24"/>
        </w:rPr>
        <w:t>В.Г. в судебное заседание не явились</w:t>
      </w:r>
      <w:r>
        <w:rPr>
          <w:sz w:val="24"/>
          <w:szCs w:val="24"/>
        </w:rPr>
        <w:t>.</w:t>
      </w:r>
    </w:p>
    <w:p w14:paraId="155A1520" w14:textId="77777777" w:rsidR="00EE55CB" w:rsidRDefault="00884DE0" w:rsidP="00EE5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29.12</w:t>
      </w:r>
      <w:r w:rsidR="00EE55CB">
        <w:rPr>
          <w:sz w:val="24"/>
          <w:szCs w:val="24"/>
        </w:rPr>
        <w:t>.2023</w:t>
      </w:r>
      <w:r w:rsidR="00EE55CB" w:rsidRPr="006F0BD5">
        <w:rPr>
          <w:sz w:val="24"/>
          <w:szCs w:val="24"/>
        </w:rPr>
        <w:t xml:space="preserve">г. </w:t>
      </w:r>
      <w:r w:rsidR="00EE55CB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EE55CB" w:rsidRPr="00446718">
        <w:rPr>
          <w:sz w:val="24"/>
          <w:szCs w:val="24"/>
        </w:rPr>
        <w:t xml:space="preserve"> производство</w:t>
      </w:r>
      <w:r w:rsidR="00EE55CB">
        <w:rPr>
          <w:sz w:val="24"/>
          <w:szCs w:val="24"/>
        </w:rPr>
        <w:t xml:space="preserve"> № </w:t>
      </w:r>
      <w:r>
        <w:rPr>
          <w:sz w:val="24"/>
          <w:szCs w:val="24"/>
        </w:rPr>
        <w:t>39-01</w:t>
      </w:r>
      <w:r w:rsidR="00EE55CB">
        <w:rPr>
          <w:sz w:val="24"/>
          <w:szCs w:val="24"/>
        </w:rPr>
        <w:t>/2</w:t>
      </w:r>
      <w:r w:rsidR="003F0860">
        <w:rPr>
          <w:sz w:val="24"/>
          <w:szCs w:val="24"/>
        </w:rPr>
        <w:t>4</w:t>
      </w:r>
      <w:r w:rsidR="00EE55CB" w:rsidRPr="00446718">
        <w:rPr>
          <w:sz w:val="24"/>
          <w:szCs w:val="24"/>
        </w:rPr>
        <w:t>.</w:t>
      </w:r>
    </w:p>
    <w:p w14:paraId="3BE91CCE" w14:textId="77777777" w:rsidR="00EE55CB" w:rsidRDefault="006873E1" w:rsidP="00EE5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70AE3">
        <w:rPr>
          <w:sz w:val="24"/>
          <w:szCs w:val="24"/>
        </w:rPr>
        <w:t>12.01.2024</w:t>
      </w:r>
      <w:r w:rsidR="00EE55CB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E55CB">
        <w:rPr>
          <w:sz w:val="24"/>
          <w:szCs w:val="24"/>
        </w:rPr>
        <w:t xml:space="preserve"> </w:t>
      </w:r>
      <w:r w:rsidR="00C70AE3">
        <w:rPr>
          <w:sz w:val="24"/>
          <w:szCs w:val="24"/>
        </w:rPr>
        <w:t>154</w:t>
      </w:r>
      <w:r w:rsidR="00EE55CB">
        <w:rPr>
          <w:sz w:val="24"/>
          <w:szCs w:val="24"/>
        </w:rPr>
        <w:t xml:space="preserve"> </w:t>
      </w:r>
      <w:r w:rsidR="00EE55CB"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обращения</w:t>
      </w:r>
      <w:r w:rsidR="00EE55CB" w:rsidRPr="00A85A87">
        <w:rPr>
          <w:sz w:val="24"/>
          <w:szCs w:val="24"/>
        </w:rPr>
        <w:t xml:space="preserve">, </w:t>
      </w:r>
      <w:r w:rsidR="00EE55CB" w:rsidRPr="00FC0ADD">
        <w:rPr>
          <w:sz w:val="24"/>
          <w:szCs w:val="24"/>
        </w:rPr>
        <w:t xml:space="preserve">в ответ на который адвокатом </w:t>
      </w:r>
      <w:r w:rsidR="00EE55CB">
        <w:rPr>
          <w:sz w:val="24"/>
          <w:szCs w:val="24"/>
        </w:rPr>
        <w:t xml:space="preserve">представлены объяснения, в которых он возражает против </w:t>
      </w:r>
      <w:r>
        <w:rPr>
          <w:sz w:val="24"/>
          <w:szCs w:val="24"/>
        </w:rPr>
        <w:t>обращения</w:t>
      </w:r>
      <w:r w:rsidR="00EE55CB">
        <w:rPr>
          <w:sz w:val="24"/>
          <w:szCs w:val="24"/>
        </w:rPr>
        <w:t>.</w:t>
      </w:r>
    </w:p>
    <w:p w14:paraId="7902DCCE" w14:textId="77777777" w:rsidR="00EE55CB" w:rsidRDefault="00EE55CB" w:rsidP="00EE55CB">
      <w:pPr>
        <w:jc w:val="both"/>
        <w:rPr>
          <w:sz w:val="24"/>
          <w:szCs w:val="24"/>
        </w:rPr>
      </w:pPr>
    </w:p>
    <w:p w14:paraId="7DDDC018" w14:textId="77777777" w:rsidR="006C51B8" w:rsidRDefault="006C51B8" w:rsidP="00EE55CB">
      <w:pPr>
        <w:jc w:val="both"/>
        <w:rPr>
          <w:sz w:val="24"/>
          <w:szCs w:val="24"/>
        </w:rPr>
      </w:pPr>
    </w:p>
    <w:p w14:paraId="3F1F6343" w14:textId="77777777" w:rsidR="00EE55CB" w:rsidRDefault="00EE55CB" w:rsidP="00EE55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70AE3">
        <w:rPr>
          <w:sz w:val="24"/>
          <w:szCs w:val="24"/>
        </w:rPr>
        <w:t>23.01.2024</w:t>
      </w:r>
      <w:r>
        <w:rPr>
          <w:sz w:val="24"/>
          <w:szCs w:val="24"/>
        </w:rPr>
        <w:t xml:space="preserve">г. </w:t>
      </w:r>
      <w:r w:rsidR="006C51B8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в заседание квалификационной комиссии не явил</w:t>
      </w:r>
      <w:r w:rsidR="006C51B8">
        <w:rPr>
          <w:sz w:val="24"/>
          <w:szCs w:val="24"/>
        </w:rPr>
        <w:t>а</w:t>
      </w:r>
      <w:r>
        <w:rPr>
          <w:sz w:val="24"/>
          <w:szCs w:val="24"/>
        </w:rPr>
        <w:t>сь, уведомлен</w:t>
      </w:r>
      <w:r w:rsidR="006C51B8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322FD5A3" w14:textId="77777777" w:rsidR="00EE55CB" w:rsidRDefault="00C70AE3" w:rsidP="00EE5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EE55CB" w:rsidRPr="00446718">
        <w:rPr>
          <w:sz w:val="24"/>
          <w:szCs w:val="24"/>
        </w:rPr>
        <w:t>г. адвокат в заседани</w:t>
      </w:r>
      <w:r w:rsidR="00EE55CB">
        <w:rPr>
          <w:sz w:val="24"/>
          <w:szCs w:val="24"/>
        </w:rPr>
        <w:t>е</w:t>
      </w:r>
      <w:r w:rsidR="00EE55CB" w:rsidRPr="00446718">
        <w:rPr>
          <w:sz w:val="24"/>
          <w:szCs w:val="24"/>
        </w:rPr>
        <w:t xml:space="preserve"> квалификационной комиссии </w:t>
      </w:r>
      <w:r w:rsidR="006C51B8">
        <w:rPr>
          <w:sz w:val="24"/>
          <w:szCs w:val="24"/>
        </w:rPr>
        <w:t xml:space="preserve">не </w:t>
      </w:r>
      <w:r w:rsidR="00EE55CB">
        <w:rPr>
          <w:sz w:val="24"/>
          <w:szCs w:val="24"/>
        </w:rPr>
        <w:t xml:space="preserve">явился, </w:t>
      </w:r>
      <w:r w:rsidR="006C51B8">
        <w:rPr>
          <w:sz w:val="24"/>
          <w:szCs w:val="24"/>
        </w:rPr>
        <w:t>уведомлен</w:t>
      </w:r>
      <w:r w:rsidR="00EE55CB">
        <w:rPr>
          <w:sz w:val="24"/>
          <w:szCs w:val="24"/>
        </w:rPr>
        <w:t>.</w:t>
      </w:r>
    </w:p>
    <w:p w14:paraId="70238EF3" w14:textId="23CFBB3D" w:rsidR="00EE55CB" w:rsidRDefault="00EE55CB" w:rsidP="00EE55C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 w:rsidR="003F0860">
        <w:rPr>
          <w:sz w:val="24"/>
          <w:szCs w:val="24"/>
          <w:lang w:eastAsia="en-US"/>
        </w:rPr>
        <w:t>38-01/24</w:t>
      </w:r>
      <w:r w:rsidR="006C51B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и № </w:t>
      </w:r>
      <w:r w:rsidR="003F0860">
        <w:rPr>
          <w:sz w:val="24"/>
          <w:szCs w:val="24"/>
          <w:lang w:eastAsia="en-US"/>
        </w:rPr>
        <w:t>39-01/24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 w:rsidR="003F0860">
        <w:rPr>
          <w:sz w:val="24"/>
          <w:szCs w:val="24"/>
          <w:lang w:eastAsia="en-US"/>
        </w:rPr>
        <w:t>С</w:t>
      </w:r>
      <w:r w:rsidR="003C6AAD">
        <w:rPr>
          <w:sz w:val="24"/>
          <w:szCs w:val="24"/>
          <w:lang w:eastAsia="en-US"/>
        </w:rPr>
        <w:t>.</w:t>
      </w:r>
      <w:r w:rsidR="003F0860">
        <w:rPr>
          <w:sz w:val="24"/>
          <w:szCs w:val="24"/>
          <w:lang w:eastAsia="en-US"/>
        </w:rPr>
        <w:t>С.А.</w:t>
      </w:r>
      <w:r w:rsidRPr="001C42F6">
        <w:rPr>
          <w:sz w:val="24"/>
          <w:szCs w:val="24"/>
          <w:lang w:eastAsia="en-US"/>
        </w:rPr>
        <w:t xml:space="preserve">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14:paraId="1F2FFE16" w14:textId="77777777" w:rsidR="006C51B8" w:rsidRDefault="006C51B8" w:rsidP="00EE55CB">
      <w:pPr>
        <w:ind w:firstLine="708"/>
        <w:jc w:val="both"/>
        <w:rPr>
          <w:sz w:val="24"/>
          <w:szCs w:val="24"/>
        </w:rPr>
      </w:pPr>
    </w:p>
    <w:p w14:paraId="0F334492" w14:textId="1553A5BD" w:rsidR="00EE55CB" w:rsidRPr="006C51B8" w:rsidRDefault="003F0860" w:rsidP="003F086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23.01</w:t>
      </w:r>
      <w:r w:rsidR="00EE55CB">
        <w:rPr>
          <w:sz w:val="24"/>
          <w:szCs w:val="24"/>
          <w:lang w:eastAsia="en-US"/>
        </w:rPr>
        <w:t>.202</w:t>
      </w:r>
      <w:r>
        <w:rPr>
          <w:sz w:val="24"/>
          <w:szCs w:val="24"/>
          <w:lang w:eastAsia="en-US"/>
        </w:rPr>
        <w:t>4</w:t>
      </w:r>
      <w:r w:rsidR="00EE55CB" w:rsidRPr="00C73C3D">
        <w:rPr>
          <w:sz w:val="24"/>
          <w:szCs w:val="24"/>
          <w:lang w:eastAsia="en-US"/>
        </w:rPr>
        <w:t>г. квалификационная комиссия дала заключение</w:t>
      </w:r>
      <w:r w:rsidR="006C51B8">
        <w:rPr>
          <w:sz w:val="24"/>
          <w:szCs w:val="24"/>
          <w:lang w:eastAsia="en-US"/>
        </w:rPr>
        <w:t xml:space="preserve"> </w:t>
      </w:r>
      <w:r w:rsidRPr="003F0860">
        <w:rPr>
          <w:sz w:val="24"/>
          <w:szCs w:val="24"/>
          <w:lang w:eastAsia="en-US"/>
        </w:rPr>
        <w:t xml:space="preserve">о наличии в действиях адвоката </w:t>
      </w:r>
      <w:r w:rsidR="003C6AAD">
        <w:rPr>
          <w:sz w:val="24"/>
          <w:szCs w:val="24"/>
          <w:lang w:eastAsia="en-US"/>
        </w:rPr>
        <w:t>С.С.А.</w:t>
      </w:r>
      <w:r w:rsidRPr="003F0860">
        <w:rPr>
          <w:sz w:val="24"/>
          <w:szCs w:val="24"/>
          <w:lang w:eastAsia="en-US"/>
        </w:rPr>
        <w:t xml:space="preserve"> нарушения п. 1 ст. 14 КПЭА, выразившегося в том, что при обстоятельствах, изложенных в обращениях судьи Е</w:t>
      </w:r>
      <w:r w:rsidR="003C6AAD">
        <w:rPr>
          <w:sz w:val="24"/>
          <w:szCs w:val="24"/>
          <w:lang w:eastAsia="en-US"/>
        </w:rPr>
        <w:t>.</w:t>
      </w:r>
      <w:r w:rsidRPr="003F0860">
        <w:rPr>
          <w:sz w:val="24"/>
          <w:szCs w:val="24"/>
          <w:lang w:eastAsia="en-US"/>
        </w:rPr>
        <w:t xml:space="preserve"> городского суда МО В.А.Е</w:t>
      </w:r>
      <w:r w:rsidR="003C6AAD">
        <w:rPr>
          <w:sz w:val="24"/>
          <w:szCs w:val="24"/>
          <w:lang w:eastAsia="en-US"/>
        </w:rPr>
        <w:t>.</w:t>
      </w:r>
      <w:r w:rsidRPr="003F0860">
        <w:rPr>
          <w:sz w:val="24"/>
          <w:szCs w:val="24"/>
          <w:lang w:eastAsia="en-US"/>
        </w:rPr>
        <w:t xml:space="preserve"> от 21.12.2023 г. и 26.12.2023 г., по уголовному делу по обвинению Б</w:t>
      </w:r>
      <w:r w:rsidR="003C6AAD">
        <w:rPr>
          <w:sz w:val="24"/>
          <w:szCs w:val="24"/>
          <w:lang w:eastAsia="en-US"/>
        </w:rPr>
        <w:t>.</w:t>
      </w:r>
      <w:r w:rsidRPr="003F0860">
        <w:rPr>
          <w:sz w:val="24"/>
          <w:szCs w:val="24"/>
          <w:lang w:eastAsia="en-US"/>
        </w:rPr>
        <w:t>А.В. и др., допустил неявку без уважительных причин в судебные заседания, назначенные на 15.12 и 26.12.2023 г., о необходимости отложения судебных заседаний заблаговременно не ходатайствовал</w:t>
      </w:r>
      <w:r w:rsidR="00EE55CB" w:rsidRPr="006C51B8">
        <w:rPr>
          <w:sz w:val="24"/>
          <w:szCs w:val="24"/>
          <w:lang w:eastAsia="en-US"/>
        </w:rPr>
        <w:t>.</w:t>
      </w:r>
    </w:p>
    <w:p w14:paraId="3CDA5FD1" w14:textId="77777777" w:rsidR="00EE55CB" w:rsidRPr="000D3AD0" w:rsidRDefault="00EE55CB" w:rsidP="00EE55CB">
      <w:pPr>
        <w:ind w:firstLine="720"/>
        <w:jc w:val="both"/>
        <w:rPr>
          <w:sz w:val="24"/>
          <w:szCs w:val="24"/>
          <w:lang w:eastAsia="en-US"/>
        </w:rPr>
      </w:pPr>
    </w:p>
    <w:p w14:paraId="209AB968" w14:textId="77777777" w:rsidR="00EE55CB" w:rsidRDefault="00EE55CB" w:rsidP="00EE55CB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</w:t>
      </w:r>
      <w:r w:rsidR="00AE6F14">
        <w:rPr>
          <w:szCs w:val="24"/>
          <w:lang w:eastAsia="en-US"/>
        </w:rPr>
        <w:t xml:space="preserve"> </w:t>
      </w:r>
      <w:r w:rsidR="000D027E">
        <w:rPr>
          <w:szCs w:val="24"/>
          <w:lang w:eastAsia="en-US"/>
        </w:rPr>
        <w:t>20.03.2024г. от</w:t>
      </w:r>
      <w:r>
        <w:rPr>
          <w:szCs w:val="24"/>
          <w:lang w:eastAsia="en-US"/>
        </w:rPr>
        <w:t xml:space="preserve"> </w:t>
      </w:r>
      <w:r w:rsidR="006C51B8">
        <w:rPr>
          <w:szCs w:val="24"/>
          <w:lang w:eastAsia="en-US"/>
        </w:rPr>
        <w:t>адвоката</w:t>
      </w:r>
      <w:r>
        <w:rPr>
          <w:szCs w:val="24"/>
          <w:lang w:eastAsia="en-US"/>
        </w:rPr>
        <w:t xml:space="preserve"> </w:t>
      </w:r>
      <w:r w:rsidR="000D027E">
        <w:rPr>
          <w:szCs w:val="24"/>
          <w:lang w:eastAsia="en-US"/>
        </w:rPr>
        <w:t xml:space="preserve">поступило </w:t>
      </w:r>
      <w:r>
        <w:rPr>
          <w:szCs w:val="24"/>
          <w:lang w:eastAsia="en-US"/>
        </w:rPr>
        <w:t>несогласи</w:t>
      </w:r>
      <w:r w:rsidR="006C51B8">
        <w:rPr>
          <w:szCs w:val="24"/>
          <w:lang w:eastAsia="en-US"/>
        </w:rPr>
        <w:t>е</w:t>
      </w:r>
      <w:r>
        <w:rPr>
          <w:szCs w:val="24"/>
          <w:lang w:eastAsia="en-US"/>
        </w:rPr>
        <w:t xml:space="preserve"> с заключением квалификационной комиссии</w:t>
      </w:r>
      <w:r>
        <w:rPr>
          <w:szCs w:val="24"/>
        </w:rPr>
        <w:t xml:space="preserve">. </w:t>
      </w:r>
    </w:p>
    <w:p w14:paraId="0599353E" w14:textId="77777777" w:rsidR="00A271ED" w:rsidRPr="005B1670" w:rsidRDefault="00A271ED" w:rsidP="00A271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явилась, уведомлена.</w:t>
      </w:r>
    </w:p>
    <w:p w14:paraId="619C424B" w14:textId="77777777" w:rsidR="00A271ED" w:rsidRDefault="00A271ED" w:rsidP="00A271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054CD">
        <w:rPr>
          <w:sz w:val="24"/>
          <w:szCs w:val="24"/>
          <w:lang w:eastAsia="en-US"/>
        </w:rPr>
        <w:t xml:space="preserve">явился, </w:t>
      </w:r>
      <w:r w:rsidR="000D027E">
        <w:rPr>
          <w:sz w:val="24"/>
          <w:szCs w:val="24"/>
          <w:lang w:eastAsia="en-US"/>
        </w:rPr>
        <w:t>не 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0AADA0B3" w14:textId="77777777" w:rsidR="00206CF9" w:rsidRDefault="00206CF9" w:rsidP="00A271ED">
      <w:pPr>
        <w:ind w:firstLine="708"/>
        <w:jc w:val="both"/>
        <w:rPr>
          <w:sz w:val="24"/>
          <w:szCs w:val="24"/>
          <w:lang w:eastAsia="en-US"/>
        </w:rPr>
      </w:pPr>
    </w:p>
    <w:p w14:paraId="15B3A1BC" w14:textId="77777777" w:rsidR="00206CF9" w:rsidRDefault="00206CF9" w:rsidP="00A271ED">
      <w:pPr>
        <w:ind w:firstLine="708"/>
        <w:jc w:val="both"/>
        <w:rPr>
          <w:sz w:val="24"/>
          <w:szCs w:val="24"/>
          <w:lang w:eastAsia="en-US"/>
        </w:rPr>
      </w:pPr>
    </w:p>
    <w:p w14:paraId="42A82EFB" w14:textId="7AA8C332" w:rsidR="000D027E" w:rsidRDefault="00D03432" w:rsidP="00A271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обосновании своей неявки в суд 15.12.2023 г. адвокат указывает, </w:t>
      </w:r>
      <w:r w:rsidR="00450EDC">
        <w:rPr>
          <w:sz w:val="24"/>
          <w:szCs w:val="24"/>
          <w:lang w:eastAsia="en-US"/>
        </w:rPr>
        <w:t>что с 12.12.2023г. по 14.12.2023 г., в условиях в условиях сильных морозов и снегопада, что подтверждается данными метеосайтов сети Интернет, участвовал в следственных действиях, вследствие чего 14.12.2023 г. у него поднялась температура и он заболел. Утром 15.12.2023 г. он направил ходатайство об отложении судопроизводства</w:t>
      </w:r>
      <w:r w:rsidR="008A24BE">
        <w:rPr>
          <w:sz w:val="24"/>
          <w:szCs w:val="24"/>
          <w:lang w:eastAsia="en-US"/>
        </w:rPr>
        <w:t>, позвонил</w:t>
      </w:r>
      <w:r w:rsidR="00450EDC">
        <w:rPr>
          <w:sz w:val="24"/>
          <w:szCs w:val="24"/>
          <w:lang w:eastAsia="en-US"/>
        </w:rPr>
        <w:t xml:space="preserve"> помощнику судьи, уведомил коллегу и подзащитного. </w:t>
      </w:r>
      <w:r w:rsidR="008A24BE">
        <w:rPr>
          <w:sz w:val="24"/>
          <w:szCs w:val="24"/>
          <w:lang w:eastAsia="en-US"/>
        </w:rPr>
        <w:t xml:space="preserve">Заявитель в своей жалобе этот факт подтверждает. </w:t>
      </w:r>
      <w:r w:rsidR="00450EDC">
        <w:rPr>
          <w:sz w:val="24"/>
          <w:szCs w:val="24"/>
          <w:lang w:eastAsia="en-US"/>
        </w:rPr>
        <w:t xml:space="preserve">Помощник </w:t>
      </w:r>
      <w:r w:rsidR="008A24BE">
        <w:rPr>
          <w:sz w:val="24"/>
          <w:szCs w:val="24"/>
          <w:lang w:eastAsia="en-US"/>
        </w:rPr>
        <w:t xml:space="preserve">судьи </w:t>
      </w:r>
      <w:r w:rsidR="00450EDC">
        <w:rPr>
          <w:sz w:val="24"/>
          <w:szCs w:val="24"/>
          <w:lang w:eastAsia="en-US"/>
        </w:rPr>
        <w:t>сообщила ему, что ей звонили и другие адвокаты с пояснениями о невозможности явки в связи с экстремальной погодой. Адвокат отмечает, что в карточке судебного дела в качестве причины отложения указаны иные причины, а не неявка защитника.</w:t>
      </w:r>
    </w:p>
    <w:p w14:paraId="74E8343E" w14:textId="774D3A2F" w:rsidR="00803F53" w:rsidRDefault="008A24BE" w:rsidP="00A271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Относительно неявки в суд 26.12.2023 г. адвокат указывает, что 25.12.2023 г. ему позвонил следователь и сообщил, что 26.12.2023 г. в Б</w:t>
      </w:r>
      <w:r w:rsidR="003C6AA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райсуде г. М</w:t>
      </w:r>
      <w:r w:rsidR="003C6AA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будет слушание о продлении меры пресечения в виде содержания под стражей его подзащитному А.А.Р. В связи с этим адвокат направил в Е</w:t>
      </w:r>
      <w:r w:rsidR="003C6AA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горсуд М</w:t>
      </w:r>
      <w:r w:rsidR="003C6AA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области ходатайство об отложении судебного заседания. </w:t>
      </w:r>
    </w:p>
    <w:p w14:paraId="570F745F" w14:textId="513EE51C" w:rsidR="008A24BE" w:rsidRPr="00D03432" w:rsidRDefault="00803F53" w:rsidP="00A271E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соглашается с мнением квалификационной комиссии, что адвокат знал дату окончания срока содержания его подзащитного под стражей </w:t>
      </w:r>
      <w:proofErr w:type="gramStart"/>
      <w:r>
        <w:rPr>
          <w:sz w:val="24"/>
          <w:szCs w:val="24"/>
          <w:lang w:eastAsia="en-US"/>
        </w:rPr>
        <w:t>и</w:t>
      </w:r>
      <w:proofErr w:type="gramEnd"/>
      <w:r>
        <w:rPr>
          <w:sz w:val="24"/>
          <w:szCs w:val="24"/>
          <w:lang w:eastAsia="en-US"/>
        </w:rPr>
        <w:t xml:space="preserve"> в связи с этим мог заблаговременно понимать дату судопроизводства о продлении меры пресечения. Исходя из практики, следователь уведомляет об этом накануне, за сутки до рассмотрения его ходатайства и, соответственно, не согласовывает дату с защитником. Помимо этого, ходатайство о продлении меры пресечения может быть подано в суд за несколько недель до ее окончания.</w:t>
      </w:r>
    </w:p>
    <w:p w14:paraId="232096B0" w14:textId="77777777" w:rsidR="00206CF9" w:rsidRDefault="00206CF9" w:rsidP="005A0E1A">
      <w:pPr>
        <w:jc w:val="both"/>
        <w:rPr>
          <w:sz w:val="24"/>
          <w:szCs w:val="24"/>
          <w:lang w:eastAsia="en-US"/>
        </w:rPr>
      </w:pPr>
    </w:p>
    <w:p w14:paraId="491F3710" w14:textId="3F57B752" w:rsidR="000D027E" w:rsidRDefault="000D027E" w:rsidP="000D027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CE5AFC5" w14:textId="77777777" w:rsidR="005C71FA" w:rsidRDefault="005C71FA" w:rsidP="000D027E">
      <w:pPr>
        <w:ind w:firstLine="708"/>
        <w:jc w:val="both"/>
        <w:rPr>
          <w:sz w:val="24"/>
          <w:szCs w:val="24"/>
          <w:lang w:eastAsia="en-US"/>
        </w:rPr>
      </w:pPr>
    </w:p>
    <w:p w14:paraId="31E1C1EF" w14:textId="61AC7092" w:rsidR="000D027E" w:rsidRDefault="000D027E" w:rsidP="000D02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С</w:t>
      </w:r>
      <w:r w:rsidR="003C6AA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С.А. вследствие малозначительности совершённого адвокатом проступка.</w:t>
      </w:r>
    </w:p>
    <w:p w14:paraId="3CD9C7E3" w14:textId="77777777" w:rsidR="000D027E" w:rsidRDefault="000D027E" w:rsidP="000D027E">
      <w:pPr>
        <w:jc w:val="both"/>
        <w:rPr>
          <w:sz w:val="16"/>
          <w:szCs w:val="16"/>
          <w:lang w:eastAsia="en-US"/>
        </w:rPr>
      </w:pPr>
    </w:p>
    <w:p w14:paraId="09D6360C" w14:textId="77777777" w:rsidR="000D027E" w:rsidRDefault="000D027E" w:rsidP="000D02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79E41105" w14:textId="77777777" w:rsidR="000D027E" w:rsidRDefault="000D027E" w:rsidP="000D027E">
      <w:pPr>
        <w:jc w:val="both"/>
        <w:rPr>
          <w:sz w:val="24"/>
          <w:szCs w:val="24"/>
          <w:lang w:eastAsia="en-US"/>
        </w:rPr>
      </w:pPr>
    </w:p>
    <w:p w14:paraId="3D6DE287" w14:textId="77777777" w:rsidR="000D027E" w:rsidRDefault="000D027E" w:rsidP="000D027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3B983CAB" w14:textId="77777777" w:rsidR="000D027E" w:rsidRDefault="000D027E" w:rsidP="000D027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5A5C4DFA" w14:textId="77777777" w:rsidR="000D027E" w:rsidRDefault="000D027E" w:rsidP="000D027E">
      <w:pPr>
        <w:jc w:val="both"/>
        <w:rPr>
          <w:sz w:val="16"/>
          <w:szCs w:val="16"/>
          <w:lang w:eastAsia="en-US"/>
        </w:rPr>
      </w:pPr>
    </w:p>
    <w:p w14:paraId="22285234" w14:textId="0F4474E9" w:rsidR="000D027E" w:rsidRPr="00611BF6" w:rsidRDefault="008A24BE" w:rsidP="000D027E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D027E" w:rsidRPr="005A412E">
        <w:rPr>
          <w:sz w:val="24"/>
          <w:szCs w:val="24"/>
        </w:rPr>
        <w:t xml:space="preserve">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0D027E" w:rsidRPr="003F0860">
        <w:rPr>
          <w:sz w:val="24"/>
          <w:szCs w:val="24"/>
          <w:lang w:eastAsia="en-US"/>
        </w:rPr>
        <w:t xml:space="preserve">п. 1 ст. 14 КПЭА, выразившегося в том, что при обстоятельствах, изложенных в </w:t>
      </w:r>
      <w:r w:rsidR="000D027E" w:rsidRPr="003F0860">
        <w:rPr>
          <w:sz w:val="24"/>
          <w:szCs w:val="24"/>
          <w:lang w:eastAsia="en-US"/>
        </w:rPr>
        <w:lastRenderedPageBreak/>
        <w:t>обращениях судьи Е</w:t>
      </w:r>
      <w:r w:rsidR="003C6AAD">
        <w:rPr>
          <w:sz w:val="24"/>
          <w:szCs w:val="24"/>
          <w:lang w:eastAsia="en-US"/>
        </w:rPr>
        <w:t>.</w:t>
      </w:r>
      <w:r w:rsidR="000D027E" w:rsidRPr="003F0860">
        <w:rPr>
          <w:sz w:val="24"/>
          <w:szCs w:val="24"/>
          <w:lang w:eastAsia="en-US"/>
        </w:rPr>
        <w:t xml:space="preserve"> городского суда МО В.А.Е</w:t>
      </w:r>
      <w:r w:rsidR="003C6AAD">
        <w:rPr>
          <w:sz w:val="24"/>
          <w:szCs w:val="24"/>
          <w:lang w:eastAsia="en-US"/>
        </w:rPr>
        <w:t>.</w:t>
      </w:r>
      <w:r w:rsidR="000D027E" w:rsidRPr="003F0860">
        <w:rPr>
          <w:sz w:val="24"/>
          <w:szCs w:val="24"/>
          <w:lang w:eastAsia="en-US"/>
        </w:rPr>
        <w:t xml:space="preserve"> от 21.12.2023 г. и 26.12.2023 г., по уголовному делу по обвинению Б</w:t>
      </w:r>
      <w:r w:rsidR="003C6AAD">
        <w:rPr>
          <w:sz w:val="24"/>
          <w:szCs w:val="24"/>
          <w:lang w:eastAsia="en-US"/>
        </w:rPr>
        <w:t>.</w:t>
      </w:r>
      <w:r w:rsidR="000D027E" w:rsidRPr="003F0860">
        <w:rPr>
          <w:sz w:val="24"/>
          <w:szCs w:val="24"/>
          <w:lang w:eastAsia="en-US"/>
        </w:rPr>
        <w:t>А.В. и др., допустил неявку без уважительных причин в судебные заседания, назначенные на 15.12 и 26.12.2023 г., о необходимости отложения судебных заседаний заблаговременно не ходатайствовал</w:t>
      </w:r>
      <w:r w:rsidR="000D027E" w:rsidRPr="005A412E">
        <w:rPr>
          <w:szCs w:val="24"/>
        </w:rPr>
        <w:t>.</w:t>
      </w:r>
    </w:p>
    <w:p w14:paraId="7FE65B52" w14:textId="3BFEDB5D" w:rsidR="000D027E" w:rsidRPr="00611BF6" w:rsidRDefault="000D027E" w:rsidP="000D027E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611BF6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3C6AAD">
        <w:rPr>
          <w:sz w:val="24"/>
          <w:szCs w:val="24"/>
        </w:rPr>
        <w:t>С.С.А.</w:t>
      </w:r>
      <w:r w:rsidRPr="00353E66">
        <w:rPr>
          <w:sz w:val="24"/>
          <w:szCs w:val="24"/>
        </w:rPr>
        <w:t xml:space="preserve">, </w:t>
      </w:r>
      <w:r w:rsidRPr="00353E66">
        <w:rPr>
          <w:sz w:val="24"/>
          <w:szCs w:val="24"/>
          <w:lang w:eastAsia="en-US"/>
        </w:rPr>
        <w:t>имеющего регистрационный номер</w:t>
      </w:r>
      <w:proofErr w:type="gramStart"/>
      <w:r w:rsidRPr="00353E66">
        <w:rPr>
          <w:sz w:val="24"/>
          <w:szCs w:val="24"/>
          <w:lang w:eastAsia="en-US"/>
        </w:rPr>
        <w:t xml:space="preserve"> </w:t>
      </w:r>
      <w:r w:rsidR="003C6AAD">
        <w:rPr>
          <w:sz w:val="24"/>
          <w:szCs w:val="24"/>
          <w:lang w:eastAsia="en-US"/>
        </w:rPr>
        <w:t>….</w:t>
      </w:r>
      <w:proofErr w:type="gramEnd"/>
      <w:r w:rsidR="003C6AAD">
        <w:rPr>
          <w:sz w:val="24"/>
          <w:szCs w:val="24"/>
          <w:lang w:eastAsia="en-US"/>
        </w:rPr>
        <w:t>.</w:t>
      </w:r>
      <w:r w:rsidRPr="00353E66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611BF6">
        <w:rPr>
          <w:sz w:val="24"/>
          <w:szCs w:val="24"/>
        </w:rPr>
        <w:t>, вследствие малозначительности совершенного адвокатом проступка с указанием адвокату на допущенное нарушение.</w:t>
      </w:r>
    </w:p>
    <w:p w14:paraId="434A4F1A" w14:textId="77777777" w:rsidR="000D027E" w:rsidRDefault="000D027E" w:rsidP="000D027E">
      <w:pPr>
        <w:jc w:val="both"/>
        <w:rPr>
          <w:sz w:val="24"/>
          <w:szCs w:val="24"/>
          <w:lang w:eastAsia="en-US"/>
        </w:rPr>
      </w:pPr>
    </w:p>
    <w:p w14:paraId="14C96B18" w14:textId="77777777" w:rsidR="000D027E" w:rsidRDefault="000D027E" w:rsidP="000D027E">
      <w:pPr>
        <w:ind w:firstLine="708"/>
        <w:jc w:val="both"/>
        <w:rPr>
          <w:sz w:val="24"/>
          <w:szCs w:val="24"/>
          <w:lang w:eastAsia="en-US"/>
        </w:rPr>
      </w:pPr>
    </w:p>
    <w:p w14:paraId="53C75F47" w14:textId="77777777" w:rsidR="00891114" w:rsidRDefault="00891114" w:rsidP="000D027E">
      <w:pPr>
        <w:ind w:firstLine="708"/>
        <w:jc w:val="both"/>
        <w:rPr>
          <w:sz w:val="24"/>
          <w:szCs w:val="24"/>
          <w:lang w:eastAsia="en-US"/>
        </w:rPr>
      </w:pPr>
    </w:p>
    <w:p w14:paraId="0E1E389C" w14:textId="28249490" w:rsidR="00741638" w:rsidRPr="000A1010" w:rsidRDefault="000D027E" w:rsidP="0074163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Президент                                                                                     А.П.</w:t>
      </w:r>
      <w:r w:rsidR="00803F53">
        <w:rPr>
          <w:sz w:val="24"/>
        </w:rPr>
        <w:t xml:space="preserve"> </w:t>
      </w:r>
      <w:r>
        <w:rPr>
          <w:sz w:val="24"/>
        </w:rPr>
        <w:t>Галоганов</w:t>
      </w:r>
    </w:p>
    <w:sectPr w:rsidR="00741638" w:rsidRPr="000A1010" w:rsidSect="00891114">
      <w:headerReference w:type="default" r:id="rId8"/>
      <w:pgSz w:w="11900" w:h="16840"/>
      <w:pgMar w:top="1134" w:right="985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79D39" w14:textId="77777777" w:rsidR="00755F09" w:rsidRDefault="00755F09" w:rsidP="00C01A07">
      <w:r>
        <w:separator/>
      </w:r>
    </w:p>
  </w:endnote>
  <w:endnote w:type="continuationSeparator" w:id="0">
    <w:p w14:paraId="170D370D" w14:textId="77777777" w:rsidR="00755F09" w:rsidRDefault="00755F0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3B225" w14:textId="77777777" w:rsidR="00755F09" w:rsidRDefault="00755F09" w:rsidP="00C01A07">
      <w:r>
        <w:separator/>
      </w:r>
    </w:p>
  </w:footnote>
  <w:footnote w:type="continuationSeparator" w:id="0">
    <w:p w14:paraId="6D2CEB98" w14:textId="77777777" w:rsidR="00755F09" w:rsidRDefault="00755F0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241EF40A" w14:textId="5C810F96" w:rsidR="00DA47A2" w:rsidRDefault="002411D8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206C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84DB4E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8799328">
    <w:abstractNumId w:val="38"/>
  </w:num>
  <w:num w:numId="2" w16cid:durableId="551887124">
    <w:abstractNumId w:val="19"/>
  </w:num>
  <w:num w:numId="3" w16cid:durableId="785778386">
    <w:abstractNumId w:val="26"/>
  </w:num>
  <w:num w:numId="4" w16cid:durableId="738596821">
    <w:abstractNumId w:val="25"/>
  </w:num>
  <w:num w:numId="5" w16cid:durableId="1147816205">
    <w:abstractNumId w:val="32"/>
  </w:num>
  <w:num w:numId="6" w16cid:durableId="1972978069">
    <w:abstractNumId w:val="3"/>
  </w:num>
  <w:num w:numId="7" w16cid:durableId="124834355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555477">
    <w:abstractNumId w:val="10"/>
  </w:num>
  <w:num w:numId="9" w16cid:durableId="1321039094">
    <w:abstractNumId w:val="36"/>
  </w:num>
  <w:num w:numId="10" w16cid:durableId="1954900417">
    <w:abstractNumId w:val="13"/>
  </w:num>
  <w:num w:numId="11" w16cid:durableId="115494429">
    <w:abstractNumId w:val="34"/>
  </w:num>
  <w:num w:numId="12" w16cid:durableId="1517843720">
    <w:abstractNumId w:val="12"/>
  </w:num>
  <w:num w:numId="13" w16cid:durableId="480855395">
    <w:abstractNumId w:val="7"/>
  </w:num>
  <w:num w:numId="14" w16cid:durableId="852306004">
    <w:abstractNumId w:val="28"/>
  </w:num>
  <w:num w:numId="15" w16cid:durableId="1346899747">
    <w:abstractNumId w:val="27"/>
  </w:num>
  <w:num w:numId="16" w16cid:durableId="324165191">
    <w:abstractNumId w:val="22"/>
  </w:num>
  <w:num w:numId="17" w16cid:durableId="1586957172">
    <w:abstractNumId w:val="23"/>
  </w:num>
  <w:num w:numId="18" w16cid:durableId="170150710">
    <w:abstractNumId w:val="24"/>
  </w:num>
  <w:num w:numId="19" w16cid:durableId="634063985">
    <w:abstractNumId w:val="33"/>
  </w:num>
  <w:num w:numId="20" w16cid:durableId="2142192410">
    <w:abstractNumId w:val="2"/>
  </w:num>
  <w:num w:numId="21" w16cid:durableId="2133865813">
    <w:abstractNumId w:val="9"/>
  </w:num>
  <w:num w:numId="22" w16cid:durableId="267785745">
    <w:abstractNumId w:val="20"/>
  </w:num>
  <w:num w:numId="23" w16cid:durableId="1037926167">
    <w:abstractNumId w:val="1"/>
  </w:num>
  <w:num w:numId="24" w16cid:durableId="1175192337">
    <w:abstractNumId w:val="6"/>
  </w:num>
  <w:num w:numId="25" w16cid:durableId="1846675785">
    <w:abstractNumId w:val="17"/>
  </w:num>
  <w:num w:numId="26" w16cid:durableId="792358472">
    <w:abstractNumId w:val="5"/>
  </w:num>
  <w:num w:numId="27" w16cid:durableId="267665562">
    <w:abstractNumId w:val="4"/>
  </w:num>
  <w:num w:numId="28" w16cid:durableId="1685009918">
    <w:abstractNumId w:val="35"/>
  </w:num>
  <w:num w:numId="29" w16cid:durableId="1381519657">
    <w:abstractNumId w:val="18"/>
  </w:num>
  <w:num w:numId="30" w16cid:durableId="1058893497">
    <w:abstractNumId w:val="29"/>
  </w:num>
  <w:num w:numId="31" w16cid:durableId="811169119">
    <w:abstractNumId w:val="21"/>
  </w:num>
  <w:num w:numId="32" w16cid:durableId="1421290114">
    <w:abstractNumId w:val="37"/>
  </w:num>
  <w:num w:numId="33" w16cid:durableId="780495454">
    <w:abstractNumId w:val="14"/>
  </w:num>
  <w:num w:numId="34" w16cid:durableId="1406756273">
    <w:abstractNumId w:val="31"/>
  </w:num>
  <w:num w:numId="35" w16cid:durableId="1992178021">
    <w:abstractNumId w:val="30"/>
  </w:num>
  <w:num w:numId="36" w16cid:durableId="1244100956">
    <w:abstractNumId w:val="8"/>
  </w:num>
  <w:num w:numId="37" w16cid:durableId="177618685">
    <w:abstractNumId w:val="16"/>
  </w:num>
  <w:num w:numId="38" w16cid:durableId="48190312">
    <w:abstractNumId w:val="0"/>
  </w:num>
  <w:num w:numId="39" w16cid:durableId="1146163824">
    <w:abstractNumId w:val="11"/>
  </w:num>
  <w:num w:numId="40" w16cid:durableId="4660510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54CE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27E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3B09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6CF9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11D8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3ED2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090B"/>
    <w:rsid w:val="003C1DA4"/>
    <w:rsid w:val="003C60A0"/>
    <w:rsid w:val="003C6AAD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0860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0EDC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0E1A"/>
    <w:rsid w:val="005A5F4F"/>
    <w:rsid w:val="005A75CA"/>
    <w:rsid w:val="005B2F77"/>
    <w:rsid w:val="005B55E8"/>
    <w:rsid w:val="005B6515"/>
    <w:rsid w:val="005B776D"/>
    <w:rsid w:val="005C0465"/>
    <w:rsid w:val="005C4B39"/>
    <w:rsid w:val="005C71FA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5F09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03F53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12E3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4DE0"/>
    <w:rsid w:val="00885582"/>
    <w:rsid w:val="00891114"/>
    <w:rsid w:val="00891D5B"/>
    <w:rsid w:val="008947B1"/>
    <w:rsid w:val="008A011D"/>
    <w:rsid w:val="008A0FA7"/>
    <w:rsid w:val="008A11C6"/>
    <w:rsid w:val="008A24BE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22C8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5419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67B11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E6F14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0AE3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3432"/>
    <w:rsid w:val="00D04AE4"/>
    <w:rsid w:val="00D05FC9"/>
    <w:rsid w:val="00D06168"/>
    <w:rsid w:val="00D07197"/>
    <w:rsid w:val="00D071FD"/>
    <w:rsid w:val="00D111FD"/>
    <w:rsid w:val="00D114CF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18FB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4D38"/>
  <w15:docId w15:val="{93310266-ABA5-4052-AC9B-3F5D37C1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1EE4-17D6-48D2-BF6A-B343ADEA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2024-03-27T06:50:00Z</cp:lastPrinted>
  <dcterms:created xsi:type="dcterms:W3CDTF">2024-03-27T06:50:00Z</dcterms:created>
  <dcterms:modified xsi:type="dcterms:W3CDTF">2024-06-10T14:26:00Z</dcterms:modified>
</cp:coreProperties>
</file>